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6D" w:rsidRDefault="0066407E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停车场（库）管理系统检验检测委托协议书</w:t>
      </w:r>
    </w:p>
    <w:p w:rsidR="0056366D" w:rsidRDefault="0066407E">
      <w:pPr>
        <w:spacing w:line="48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 w:rsidP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1D19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66407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66D" w:rsidRDefault="006640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66D" w:rsidRDefault="006640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6366D" w:rsidRDefault="0066407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读卡灵敏度/距离               □ 图像清晰度           □ 语音声压     </w:t>
            </w:r>
          </w:p>
          <w:p w:rsidR="0056366D" w:rsidRDefault="0066407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响应时间                      □ 报警响应时间</w:t>
            </w:r>
          </w:p>
          <w:p w:rsidR="0056366D" w:rsidRDefault="0066407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车辆识别功能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控制功能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报警功能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显示功能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253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137D" w:rsidRDefault="003D137D" w:rsidP="003D137D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6366D" w:rsidRDefault="003D137D" w:rsidP="003D13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66407E">
              <w:rPr>
                <w:szCs w:val="21"/>
              </w:rPr>
              <w:t>GB 50348-2018</w:t>
            </w:r>
          </w:p>
          <w:p w:rsidR="009D5C4D" w:rsidRPr="001D19E7" w:rsidRDefault="0066407E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1D19E7">
              <w:rPr>
                <w:rFonts w:ascii="宋体" w:hAnsi="宋体" w:cs="宋体" w:hint="eastAsia"/>
                <w:szCs w:val="21"/>
              </w:rPr>
              <w:t>《住宅小区安全防范系统通用技术要求》</w:t>
            </w:r>
            <w:r w:rsidR="009D5C4D" w:rsidRPr="003D137D">
              <w:rPr>
                <w:szCs w:val="21"/>
              </w:rPr>
              <w:t>GB/T 21741-2021</w:t>
            </w:r>
          </w:p>
          <w:p w:rsidR="0056366D" w:rsidRDefault="0066407E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CECS 182</w:t>
            </w:r>
            <w:r w:rsidRPr="0066407E">
              <w:rPr>
                <w:rFonts w:hint="eastAsia"/>
                <w:szCs w:val="21"/>
              </w:rPr>
              <w:t>-</w:t>
            </w:r>
            <w:r w:rsidRPr="0066407E">
              <w:rPr>
                <w:szCs w:val="21"/>
              </w:rPr>
              <w:t>2005</w:t>
            </w:r>
          </w:p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民用闭路监视电视系统工程技术规范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GB 50198-2011</w:t>
            </w:r>
          </w:p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《停车库（场）出入口控制设备技术要求》 </w:t>
            </w:r>
            <w:r w:rsidRPr="0066407E">
              <w:rPr>
                <w:rFonts w:hint="eastAsia"/>
                <w:szCs w:val="21"/>
              </w:rPr>
              <w:t>GA/T 992-2012</w:t>
            </w:r>
          </w:p>
          <w:p w:rsidR="0056366D" w:rsidRDefault="0066407E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366D" w:rsidTr="0066407E">
        <w:trPr>
          <w:trHeight w:val="98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56366D" w:rsidRDefault="0056366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366D">
        <w:trPr>
          <w:trHeight w:val="168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56366D" w:rsidRDefault="0066407E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6366D" w:rsidRDefault="0056366D"/>
    <w:sectPr w:rsidR="0056366D" w:rsidSect="0066407E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66D" w:rsidRDefault="0056366D" w:rsidP="0056366D">
      <w:r>
        <w:separator/>
      </w:r>
    </w:p>
  </w:endnote>
  <w:endnote w:type="continuationSeparator" w:id="1">
    <w:p w:rsidR="0056366D" w:rsidRDefault="0056366D" w:rsidP="00563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66D" w:rsidRDefault="0056366D" w:rsidP="0056366D">
      <w:r>
        <w:separator/>
      </w:r>
    </w:p>
  </w:footnote>
  <w:footnote w:type="continuationSeparator" w:id="1">
    <w:p w:rsidR="0056366D" w:rsidRDefault="0056366D" w:rsidP="00563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07E" w:rsidRDefault="0066407E" w:rsidP="0066407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66407E">
      <w:rPr>
        <w:rStyle w:val="a5"/>
        <w:rFonts w:ascii="Times New Roman" w:cs="Times New Roman"/>
        <w:b w:val="0"/>
      </w:rPr>
      <w:t>表格编号：</w:t>
    </w:r>
    <w:r w:rsidRPr="0066407E">
      <w:rPr>
        <w:rStyle w:val="a5"/>
        <w:rFonts w:ascii="Times New Roman" w:hAnsi="Times New Roman" w:cs="Times New Roman"/>
        <w:b w:val="0"/>
      </w:rPr>
      <w:t>WJ-JL- CX12-01-2019-2022.05.11</w:t>
    </w:r>
  </w:p>
  <w:p w:rsidR="0066407E" w:rsidRPr="0066407E" w:rsidRDefault="0066407E" w:rsidP="0066407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56366D" w:rsidRDefault="0066407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1C6474"/>
    <w:rsid w:val="001D19E7"/>
    <w:rsid w:val="0020051A"/>
    <w:rsid w:val="002200EE"/>
    <w:rsid w:val="002F3675"/>
    <w:rsid w:val="003928E0"/>
    <w:rsid w:val="003B06ED"/>
    <w:rsid w:val="003C1A1E"/>
    <w:rsid w:val="003C4D62"/>
    <w:rsid w:val="003D137D"/>
    <w:rsid w:val="00455C6D"/>
    <w:rsid w:val="004D1C0E"/>
    <w:rsid w:val="004F0513"/>
    <w:rsid w:val="0056366D"/>
    <w:rsid w:val="005672C1"/>
    <w:rsid w:val="00590A66"/>
    <w:rsid w:val="00592100"/>
    <w:rsid w:val="00603978"/>
    <w:rsid w:val="00625891"/>
    <w:rsid w:val="0066407E"/>
    <w:rsid w:val="00680206"/>
    <w:rsid w:val="00720279"/>
    <w:rsid w:val="00864AA8"/>
    <w:rsid w:val="0088641B"/>
    <w:rsid w:val="008F27A8"/>
    <w:rsid w:val="009405E7"/>
    <w:rsid w:val="00940B33"/>
    <w:rsid w:val="009D5C4D"/>
    <w:rsid w:val="00A02FFA"/>
    <w:rsid w:val="00A67680"/>
    <w:rsid w:val="00A75D09"/>
    <w:rsid w:val="00A9708C"/>
    <w:rsid w:val="00AE029E"/>
    <w:rsid w:val="00B06E3A"/>
    <w:rsid w:val="00B22A18"/>
    <w:rsid w:val="00BB08F9"/>
    <w:rsid w:val="00C14D26"/>
    <w:rsid w:val="00C24E8F"/>
    <w:rsid w:val="00C545D6"/>
    <w:rsid w:val="00D0656D"/>
    <w:rsid w:val="00DD27A1"/>
    <w:rsid w:val="00E16C81"/>
    <w:rsid w:val="00EF1AD1"/>
    <w:rsid w:val="00F1509E"/>
    <w:rsid w:val="00F25139"/>
    <w:rsid w:val="00FD137A"/>
    <w:rsid w:val="3F5F722E"/>
    <w:rsid w:val="7F4F2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636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63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6366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6366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636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2018-01-04T09:24:00Z</dcterms:created>
  <dcterms:modified xsi:type="dcterms:W3CDTF">2022-05-16T01:55:00Z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